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425" w:hanging="425"/>
        <w:jc w:val="center"/>
        <w:rPr>
          <w:rFonts w:hint="eastAsia"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评委名单及评选规则</w:t>
      </w:r>
    </w:p>
    <w:p>
      <w:pPr>
        <w:spacing w:line="360" w:lineRule="auto"/>
        <w:jc w:val="left"/>
        <w:rPr>
          <w:rFonts w:hint="eastAsia" w:ascii="宋体" w:hAnsi="宋体" w:eastAsia="宋体"/>
        </w:rPr>
      </w:pPr>
    </w:p>
    <w:p>
      <w:pPr>
        <w:pStyle w:val="4"/>
        <w:numPr>
          <w:ilvl w:val="0"/>
          <w:numId w:val="1"/>
        </w:numPr>
        <w:spacing w:line="360" w:lineRule="auto"/>
        <w:ind w:firstLineChars="0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第一届评委及分组名单</w:t>
      </w:r>
      <w:r>
        <w:rPr>
          <w:rFonts w:hint="default" w:ascii="宋体" w:hAnsi="宋体" w:eastAsia="宋体"/>
          <w:woUserID w:val="1"/>
        </w:rPr>
        <w:t>（按姓氏首字母排序）</w:t>
      </w:r>
      <w:bookmarkStart w:id="0" w:name="_GoBack"/>
      <w:bookmarkEnd w:id="0"/>
    </w:p>
    <w:p>
      <w:pPr>
        <w:pStyle w:val="4"/>
        <w:numPr>
          <w:ilvl w:val="1"/>
          <w:numId w:val="1"/>
        </w:numPr>
        <w:spacing w:line="360" w:lineRule="auto"/>
        <w:ind w:firstLineChars="0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评委会主席：陈婉莹</w:t>
      </w:r>
      <w:r>
        <w:rPr>
          <w:rFonts w:ascii="宋体" w:hAnsi="宋体" w:eastAsia="宋体"/>
        </w:rPr>
        <w:br w:type="textWrapping"/>
      </w:r>
      <w:r>
        <w:rPr>
          <w:rFonts w:hint="eastAsia" w:ascii="宋体" w:hAnsi="宋体" w:eastAsia="宋体"/>
        </w:rPr>
        <w:t>评委会主席职责：审核评奖细则，审核最终获奖名单，监督评选过程的客观公正。</w:t>
      </w:r>
    </w:p>
    <w:p>
      <w:pPr>
        <w:pStyle w:val="4"/>
        <w:numPr>
          <w:ilvl w:val="1"/>
          <w:numId w:val="1"/>
        </w:numPr>
        <w:spacing w:line="360" w:lineRule="auto"/>
        <w:ind w:firstLineChars="0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选题及文案组：白净、杜英、方洁、王丰</w:t>
      </w:r>
      <w:r>
        <w:rPr>
          <w:rFonts w:hint="default" w:ascii="宋体" w:hAnsi="宋体" w:eastAsia="宋体"/>
          <w:woUserID w:val="1"/>
        </w:rPr>
        <w:t>、</w:t>
      </w:r>
      <w:r>
        <w:rPr>
          <w:rFonts w:hint="eastAsia" w:ascii="宋体" w:hAnsi="宋体" w:eastAsia="宋体"/>
        </w:rPr>
        <w:t>吴小坤</w:t>
      </w:r>
    </w:p>
    <w:p>
      <w:pPr>
        <w:pStyle w:val="4"/>
        <w:numPr>
          <w:ilvl w:val="1"/>
          <w:numId w:val="1"/>
        </w:numPr>
        <w:spacing w:line="360" w:lineRule="auto"/>
        <w:ind w:firstLineChars="0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设计组：陈皓、黄昕、向帆</w:t>
      </w:r>
    </w:p>
    <w:p>
      <w:pPr>
        <w:pStyle w:val="4"/>
        <w:numPr>
          <w:ilvl w:val="1"/>
          <w:numId w:val="1"/>
        </w:numPr>
        <w:spacing w:line="360" w:lineRule="auto"/>
        <w:ind w:firstLineChars="0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技术组：胡辟砾、林峰</w:t>
      </w:r>
      <w:r>
        <w:rPr>
          <w:rFonts w:hint="default" w:ascii="宋体" w:hAnsi="宋体" w:eastAsia="宋体"/>
          <w:woUserID w:val="1"/>
        </w:rPr>
        <w:t>、</w:t>
      </w:r>
      <w:r>
        <w:rPr>
          <w:rFonts w:hint="eastAsia" w:ascii="宋体" w:hAnsi="宋体" w:eastAsia="宋体"/>
        </w:rPr>
        <w:t>王成军</w:t>
      </w:r>
    </w:p>
    <w:p>
      <w:pPr>
        <w:pStyle w:val="4"/>
        <w:numPr>
          <w:ilvl w:val="1"/>
          <w:numId w:val="1"/>
        </w:numPr>
        <w:spacing w:line="360" w:lineRule="auto"/>
        <w:ind w:firstLineChars="0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数据组：吕妍、徐迪、叶韦明、郑磊</w:t>
      </w:r>
    </w:p>
    <w:p>
      <w:pPr>
        <w:pStyle w:val="4"/>
        <w:numPr>
          <w:ilvl w:val="1"/>
          <w:numId w:val="1"/>
        </w:numPr>
        <w:spacing w:line="360" w:lineRule="auto"/>
        <w:ind w:firstLineChars="0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可视化组：陈为</w:t>
      </w:r>
      <w:r>
        <w:rPr>
          <w:rFonts w:hint="default" w:ascii="宋体" w:hAnsi="宋体" w:eastAsia="宋体"/>
          <w:woUserID w:val="1"/>
        </w:rPr>
        <w:t>、</w:t>
      </w:r>
      <w:r>
        <w:rPr>
          <w:rFonts w:hint="eastAsia" w:ascii="宋体" w:hAnsi="宋体" w:eastAsia="宋体"/>
        </w:rPr>
        <w:t>黄志敏、袁晓如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作品评选方法：</w:t>
      </w:r>
    </w:p>
    <w:p>
      <w:pPr>
        <w:pStyle w:val="4"/>
        <w:numPr>
          <w:ilvl w:val="1"/>
          <w:numId w:val="1"/>
        </w:numPr>
        <w:spacing w:line="360" w:lineRule="auto"/>
        <w:ind w:firstLineChars="0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报名：</w:t>
      </w:r>
    </w:p>
    <w:p>
      <w:pPr>
        <w:pStyle w:val="4"/>
        <w:numPr>
          <w:ilvl w:val="2"/>
          <w:numId w:val="1"/>
        </w:numPr>
        <w:spacing w:line="360" w:lineRule="auto"/>
        <w:ind w:firstLineChars="0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作品必须在2</w:t>
      </w:r>
      <w:r>
        <w:rPr>
          <w:rFonts w:ascii="宋体" w:hAnsi="宋体" w:eastAsia="宋体"/>
        </w:rPr>
        <w:t>018</w:t>
      </w:r>
      <w:r>
        <w:rPr>
          <w:rFonts w:hint="eastAsia" w:ascii="宋体" w:hAnsi="宋体" w:eastAsia="宋体"/>
        </w:rPr>
        <w:t>年1月1日至2</w:t>
      </w:r>
      <w:r>
        <w:rPr>
          <w:rFonts w:ascii="宋体" w:hAnsi="宋体" w:eastAsia="宋体"/>
        </w:rPr>
        <w:t>019</w:t>
      </w:r>
      <w:r>
        <w:rPr>
          <w:rFonts w:hint="eastAsia" w:ascii="宋体" w:hAnsi="宋体" w:eastAsia="宋体"/>
        </w:rPr>
        <w:t>年5月3</w:t>
      </w:r>
      <w:r>
        <w:rPr>
          <w:rFonts w:ascii="宋体" w:hAnsi="宋体" w:eastAsia="宋体"/>
        </w:rPr>
        <w:t>1</w:t>
      </w:r>
      <w:r>
        <w:rPr>
          <w:rFonts w:hint="eastAsia" w:ascii="宋体" w:hAnsi="宋体" w:eastAsia="宋体"/>
        </w:rPr>
        <w:t>日之间发表，发表平台不限。</w:t>
      </w:r>
    </w:p>
    <w:p>
      <w:pPr>
        <w:pStyle w:val="4"/>
        <w:numPr>
          <w:ilvl w:val="2"/>
          <w:numId w:val="1"/>
        </w:numPr>
        <w:spacing w:line="360" w:lineRule="auto"/>
        <w:ind w:firstLineChars="0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作品可以个人或机构参与，不限身份，不限人数。</w:t>
      </w:r>
    </w:p>
    <w:p>
      <w:pPr>
        <w:pStyle w:val="4"/>
        <w:numPr>
          <w:ilvl w:val="2"/>
          <w:numId w:val="1"/>
        </w:numPr>
        <w:spacing w:line="360" w:lineRule="auto"/>
        <w:ind w:firstLineChars="0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每个作品均只能在一个奖项下报名，有六个奖项供选择，不含评委特别奖</w:t>
      </w:r>
    </w:p>
    <w:p>
      <w:pPr>
        <w:pStyle w:val="4"/>
        <w:numPr>
          <w:ilvl w:val="2"/>
          <w:numId w:val="1"/>
        </w:numPr>
        <w:spacing w:line="360" w:lineRule="auto"/>
        <w:ind w:firstLineChars="0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作品若重复报名，以最后一次为准。</w:t>
      </w:r>
    </w:p>
    <w:p>
      <w:pPr>
        <w:spacing w:line="360" w:lineRule="auto"/>
        <w:jc w:val="left"/>
        <w:rPr>
          <w:rFonts w:ascii="宋体" w:hAnsi="宋体" w:eastAsia="宋体"/>
        </w:rPr>
      </w:pPr>
    </w:p>
    <w:p>
      <w:pPr>
        <w:pStyle w:val="4"/>
        <w:numPr>
          <w:ilvl w:val="1"/>
          <w:numId w:val="1"/>
        </w:numPr>
        <w:spacing w:line="360" w:lineRule="auto"/>
        <w:ind w:firstLineChars="0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入围</w:t>
      </w:r>
    </w:p>
    <w:p>
      <w:pPr>
        <w:pStyle w:val="4"/>
        <w:numPr>
          <w:ilvl w:val="2"/>
          <w:numId w:val="1"/>
        </w:numPr>
        <w:spacing w:line="360" w:lineRule="auto"/>
        <w:ind w:firstLineChars="0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6月</w:t>
      </w:r>
      <w:r>
        <w:rPr>
          <w:rFonts w:ascii="宋体" w:hAnsi="宋体" w:eastAsia="宋体"/>
        </w:rPr>
        <w:t>5</w:t>
      </w:r>
      <w:r>
        <w:rPr>
          <w:rFonts w:hint="eastAsia" w:ascii="宋体" w:hAnsi="宋体" w:eastAsia="宋体"/>
        </w:rPr>
        <w:t>日公布入围名单（</w:t>
      </w:r>
      <w:r>
        <w:rPr>
          <w:rFonts w:ascii="宋体" w:hAnsi="宋体" w:eastAsia="宋体"/>
        </w:rPr>
        <w:t>Longlist</w:t>
      </w:r>
      <w:r>
        <w:rPr>
          <w:rFonts w:hint="eastAsia" w:ascii="宋体" w:hAnsi="宋体" w:eastAsia="宋体"/>
        </w:rPr>
        <w:t>）。</w:t>
      </w:r>
    </w:p>
    <w:p>
      <w:pPr>
        <w:pStyle w:val="4"/>
        <w:numPr>
          <w:ilvl w:val="2"/>
          <w:numId w:val="1"/>
        </w:numPr>
        <w:spacing w:line="360" w:lineRule="auto"/>
        <w:ind w:firstLineChars="0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入围名单包括最佳数据新闻、最佳信息图、最佳数据视频、最佳移动交互、最佳大屏交互、最佳数据运用，不包括其他奖项。</w:t>
      </w:r>
    </w:p>
    <w:p>
      <w:pPr>
        <w:pStyle w:val="4"/>
        <w:spacing w:line="360" w:lineRule="auto"/>
        <w:ind w:left="1418" w:firstLine="0" w:firstLineChars="0"/>
        <w:jc w:val="left"/>
      </w:pPr>
    </w:p>
    <w:p>
      <w:pPr>
        <w:pStyle w:val="4"/>
        <w:numPr>
          <w:ilvl w:val="1"/>
          <w:numId w:val="1"/>
        </w:numPr>
        <w:spacing w:line="360" w:lineRule="auto"/>
        <w:ind w:firstLineChars="0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提名获奖</w:t>
      </w:r>
    </w:p>
    <w:p>
      <w:pPr>
        <w:pStyle w:val="4"/>
        <w:numPr>
          <w:ilvl w:val="2"/>
          <w:numId w:val="1"/>
        </w:numPr>
        <w:spacing w:line="360" w:lineRule="auto"/>
        <w:ind w:firstLineChars="0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评委对入围名单中的作品进行投票，选出提名获奖作品。</w:t>
      </w:r>
    </w:p>
    <w:p>
      <w:pPr>
        <w:pStyle w:val="4"/>
        <w:numPr>
          <w:ilvl w:val="2"/>
          <w:numId w:val="1"/>
        </w:numPr>
        <w:spacing w:line="360" w:lineRule="auto"/>
        <w:ind w:firstLineChars="0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评委重点关注作品相对于所在组别的质量，兼顾其他方面。</w:t>
      </w:r>
    </w:p>
    <w:p>
      <w:pPr>
        <w:pStyle w:val="4"/>
        <w:numPr>
          <w:ilvl w:val="2"/>
          <w:numId w:val="1"/>
        </w:numPr>
        <w:spacing w:line="360" w:lineRule="auto"/>
        <w:ind w:firstLineChars="0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每个评委只能对一个作品投一张票，对作品投赞成票或反对票必须提交理由，弃权不用提交。</w:t>
      </w:r>
    </w:p>
    <w:p>
      <w:pPr>
        <w:pStyle w:val="4"/>
        <w:numPr>
          <w:ilvl w:val="2"/>
          <w:numId w:val="1"/>
        </w:numPr>
        <w:spacing w:line="360" w:lineRule="auto"/>
        <w:ind w:firstLineChars="0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同一作品获五张以上反对票即失去提名获奖资格。</w:t>
      </w:r>
    </w:p>
    <w:p>
      <w:pPr>
        <w:pStyle w:val="4"/>
        <w:numPr>
          <w:ilvl w:val="2"/>
          <w:numId w:val="1"/>
        </w:numPr>
        <w:spacing w:line="360" w:lineRule="auto"/>
        <w:ind w:firstLineChars="0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评委回避自己单位、下属或学生等利益相关作品。</w:t>
      </w:r>
    </w:p>
    <w:p>
      <w:pPr>
        <w:spacing w:line="360" w:lineRule="auto"/>
        <w:jc w:val="left"/>
        <w:rPr>
          <w:rFonts w:ascii="宋体" w:hAnsi="宋体" w:eastAsia="宋体"/>
        </w:rPr>
      </w:pPr>
    </w:p>
    <w:p>
      <w:pPr>
        <w:pStyle w:val="4"/>
        <w:numPr>
          <w:ilvl w:val="0"/>
          <w:numId w:val="1"/>
        </w:numPr>
        <w:spacing w:line="360" w:lineRule="auto"/>
        <w:ind w:firstLineChars="0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提名与颁奖</w:t>
      </w:r>
    </w:p>
    <w:p>
      <w:pPr>
        <w:pStyle w:val="4"/>
        <w:numPr>
          <w:ilvl w:val="1"/>
          <w:numId w:val="1"/>
        </w:numPr>
        <w:spacing w:line="360" w:lineRule="auto"/>
        <w:ind w:firstLineChars="0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6月</w:t>
      </w:r>
      <w:r>
        <w:rPr>
          <w:rFonts w:ascii="宋体" w:hAnsi="宋体" w:eastAsia="宋体"/>
        </w:rPr>
        <w:t>9</w:t>
      </w:r>
      <w:r>
        <w:rPr>
          <w:rFonts w:hint="eastAsia" w:ascii="宋体" w:hAnsi="宋体" w:eastAsia="宋体"/>
        </w:rPr>
        <w:t>日公布提名获奖名单(</w:t>
      </w:r>
      <w:r>
        <w:rPr>
          <w:rFonts w:ascii="宋体" w:hAnsi="宋体" w:eastAsia="宋体"/>
        </w:rPr>
        <w:t>Shortlist)</w:t>
      </w:r>
      <w:r>
        <w:rPr>
          <w:rFonts w:hint="eastAsia" w:ascii="宋体" w:hAnsi="宋体" w:eastAsia="宋体"/>
        </w:rPr>
        <w:t>。</w:t>
      </w:r>
    </w:p>
    <w:p>
      <w:pPr>
        <w:pStyle w:val="4"/>
        <w:numPr>
          <w:ilvl w:val="1"/>
          <w:numId w:val="1"/>
        </w:numPr>
        <w:spacing w:line="360" w:lineRule="auto"/>
        <w:ind w:firstLineChars="0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6月1</w:t>
      </w:r>
      <w:r>
        <w:rPr>
          <w:rFonts w:ascii="宋体" w:hAnsi="宋体" w:eastAsia="宋体"/>
        </w:rPr>
        <w:t>6</w:t>
      </w:r>
      <w:r>
        <w:rPr>
          <w:rFonts w:hint="eastAsia" w:ascii="宋体" w:hAnsi="宋体" w:eastAsia="宋体"/>
        </w:rPr>
        <w:t>日现场揭晓得奖名单。</w:t>
      </w:r>
    </w:p>
    <w:p>
      <w:pPr>
        <w:spacing w:line="360" w:lineRule="auto"/>
        <w:jc w:val="left"/>
        <w:rPr>
          <w:rFonts w:ascii="宋体" w:hAnsi="宋体" w:eastAsia="宋体"/>
        </w:rPr>
      </w:pPr>
    </w:p>
    <w:p>
      <w:pPr>
        <w:pStyle w:val="4"/>
        <w:numPr>
          <w:ilvl w:val="0"/>
          <w:numId w:val="1"/>
        </w:numPr>
        <w:spacing w:line="360" w:lineRule="auto"/>
        <w:ind w:firstLineChars="0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奖品及奖金</w:t>
      </w:r>
    </w:p>
    <w:p>
      <w:pPr>
        <w:pStyle w:val="4"/>
        <w:numPr>
          <w:ilvl w:val="1"/>
          <w:numId w:val="1"/>
        </w:numPr>
        <w:spacing w:line="360" w:lineRule="auto"/>
        <w:ind w:firstLineChars="0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金奖奖金8</w:t>
      </w:r>
      <w:r>
        <w:rPr>
          <w:rFonts w:ascii="宋体" w:hAnsi="宋体" w:eastAsia="宋体"/>
        </w:rPr>
        <w:t>000</w:t>
      </w:r>
      <w:r>
        <w:rPr>
          <w:rFonts w:hint="eastAsia" w:ascii="宋体" w:hAnsi="宋体" w:eastAsia="宋体"/>
        </w:rPr>
        <w:t>元，银奖金奖5</w:t>
      </w:r>
      <w:r>
        <w:rPr>
          <w:rFonts w:ascii="宋体" w:hAnsi="宋体" w:eastAsia="宋体"/>
        </w:rPr>
        <w:t>000</w:t>
      </w:r>
      <w:r>
        <w:rPr>
          <w:rFonts w:hint="eastAsia" w:ascii="宋体" w:hAnsi="宋体" w:eastAsia="宋体"/>
        </w:rPr>
        <w:t>元；</w:t>
      </w:r>
    </w:p>
    <w:p>
      <w:pPr>
        <w:pStyle w:val="4"/>
        <w:numPr>
          <w:ilvl w:val="1"/>
          <w:numId w:val="1"/>
        </w:numPr>
        <w:spacing w:line="360" w:lineRule="auto"/>
        <w:ind w:firstLineChars="0"/>
        <w:jc w:val="left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金奖、银奖及提名奖均可获得由中国新闻史学会认证的获奖证书及奖杯。</w:t>
      </w:r>
    </w:p>
    <w:p>
      <w:pPr>
        <w:spacing w:line="360" w:lineRule="auto"/>
        <w:jc w:val="left"/>
        <w:rPr>
          <w:rFonts w:hint="eastAsia" w:ascii="宋体" w:hAnsi="宋体" w:eastAsia="宋体"/>
        </w:rPr>
      </w:pPr>
    </w:p>
    <w:p>
      <w:pPr>
        <w:spacing w:line="360" w:lineRule="auto"/>
        <w:jc w:val="left"/>
        <w:rPr>
          <w:rFonts w:ascii="宋体" w:hAnsi="宋体" w:eastAsia="宋体"/>
        </w:rPr>
      </w:pPr>
    </w:p>
    <w:p>
      <w:pPr>
        <w:spacing w:line="360" w:lineRule="auto"/>
        <w:jc w:val="righ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第一届中国数据可视化创作大赛组委会</w:t>
      </w:r>
    </w:p>
    <w:p>
      <w:pPr>
        <w:spacing w:line="360" w:lineRule="auto"/>
        <w:jc w:val="righ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2</w:t>
      </w:r>
      <w:r>
        <w:rPr>
          <w:rFonts w:ascii="宋体" w:hAnsi="宋体" w:eastAsia="宋体"/>
        </w:rPr>
        <w:t>019</w:t>
      </w:r>
      <w:r>
        <w:rPr>
          <w:rFonts w:hint="eastAsia" w:ascii="宋体" w:hAnsi="宋体" w:eastAsia="宋体"/>
        </w:rPr>
        <w:t>年3月</w:t>
      </w:r>
      <w:r>
        <w:rPr>
          <w:rFonts w:ascii="宋体" w:hAnsi="宋体" w:eastAsia="宋体"/>
        </w:rPr>
        <w:t>3</w:t>
      </w:r>
      <w:r>
        <w:rPr>
          <w:rFonts w:hint="eastAsia" w:ascii="宋体" w:hAnsi="宋体" w:eastAsia="宋体"/>
        </w:rPr>
        <w:t>日</w:t>
      </w:r>
    </w:p>
    <w:p/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Abyssinica SI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DengXian">
    <w:altName w:val="华文彩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 Light">
    <w:altName w:val="华文彩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engXian">
    <w:altName w:val="汉仪中黑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汉仪中黑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C0A87"/>
    <w:multiLevelType w:val="multilevel"/>
    <w:tmpl w:val="7D9C0A87"/>
    <w:lvl w:ilvl="0" w:tentative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992" w:hanging="567"/>
      </w:pPr>
    </w:lvl>
    <w:lvl w:ilvl="2" w:tentative="0">
      <w:start w:val="1"/>
      <w:numFmt w:val="decimal"/>
      <w:lvlText w:val="%1.%2.%3"/>
      <w:lvlJc w:val="left"/>
      <w:pPr>
        <w:ind w:left="1418" w:hanging="567"/>
      </w:pPr>
    </w:lvl>
    <w:lvl w:ilvl="3" w:tentative="0">
      <w:start w:val="1"/>
      <w:numFmt w:val="decimal"/>
      <w:lvlText w:val="%1.%2.%3.%4"/>
      <w:lvlJc w:val="left"/>
      <w:pPr>
        <w:ind w:left="1984" w:hanging="708"/>
      </w:pPr>
    </w:lvl>
    <w:lvl w:ilvl="4" w:tentative="0">
      <w:start w:val="1"/>
      <w:numFmt w:val="decimal"/>
      <w:lvlText w:val="%1.%2.%3.%4.%5"/>
      <w:lvlJc w:val="left"/>
      <w:pPr>
        <w:ind w:left="2551" w:hanging="850"/>
      </w:pPr>
    </w:lvl>
    <w:lvl w:ilvl="5" w:tentative="0">
      <w:start w:val="1"/>
      <w:numFmt w:val="decimal"/>
      <w:lvlText w:val="%1.%2.%3.%4.%5.%6"/>
      <w:lvlJc w:val="left"/>
      <w:pPr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revisionView w:markup="0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7B4"/>
    <w:rsid w:val="000F0C9A"/>
    <w:rsid w:val="000F1306"/>
    <w:rsid w:val="00226F62"/>
    <w:rsid w:val="00281C88"/>
    <w:rsid w:val="002A5EC8"/>
    <w:rsid w:val="002B56B8"/>
    <w:rsid w:val="005C30DC"/>
    <w:rsid w:val="007C4DA6"/>
    <w:rsid w:val="0086487C"/>
    <w:rsid w:val="00964F20"/>
    <w:rsid w:val="00A11492"/>
    <w:rsid w:val="00A9094A"/>
    <w:rsid w:val="00AA4D51"/>
    <w:rsid w:val="00AB30DF"/>
    <w:rsid w:val="00CC67B4"/>
    <w:rsid w:val="00DA57C9"/>
    <w:rsid w:val="00E31C0D"/>
    <w:rsid w:val="00E34CFF"/>
    <w:rsid w:val="00E3593B"/>
    <w:rsid w:val="00EB5A41"/>
    <w:rsid w:val="00EF1ECE"/>
    <w:rsid w:val="00FD6EFD"/>
    <w:rsid w:val="00FE37AB"/>
    <w:rsid w:val="BBFF8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办公室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96</Words>
  <Characters>549</Characters>
  <Lines>4</Lines>
  <Paragraphs>1</Paragraphs>
  <TotalTime>0</TotalTime>
  <ScaleCrop>false</ScaleCrop>
  <LinksUpToDate>false</LinksUpToDate>
  <CharactersWithSpaces>644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2019-05-30T18:47:00Z</dcterms:created>
  <dc:creator>Huang Zhimin</dc:creator>
  <cp:lastModifiedBy>Huang Zhimin</cp:lastModifiedBy>
  <dcterms:modified xsi:type="dcterms:W3CDTF">2019-05-30T19:04:41Z</dcterms:modified>
  <dc:title>评委名单及评选规则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